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756CA8">
      <w:pPr>
        <w:jc w:val="center"/>
        <w:rPr>
          <w:rFonts w:hint="eastAsia"/>
          <w:sz w:val="24"/>
          <w:szCs w:val="28"/>
          <w:lang w:val="en-US" w:eastAsia="zh-CN"/>
        </w:rPr>
      </w:pPr>
      <w:r>
        <w:rPr>
          <w:rFonts w:hint="eastAsia"/>
          <w:sz w:val="24"/>
          <w:szCs w:val="28"/>
          <w:lang w:val="en-US" w:eastAsia="zh-CN"/>
        </w:rPr>
        <w:t>关于做好2025年岗前培训结业考试报名工作的通知</w:t>
      </w:r>
    </w:p>
    <w:p w14:paraId="69472940">
      <w:pPr>
        <w:rPr>
          <w:rFonts w:hint="eastAsia"/>
          <w:sz w:val="24"/>
          <w:szCs w:val="28"/>
          <w:lang w:val="en-US" w:eastAsia="zh-CN"/>
        </w:rPr>
      </w:pPr>
      <w:r>
        <w:rPr>
          <w:rFonts w:hint="eastAsia"/>
          <w:sz w:val="24"/>
          <w:szCs w:val="28"/>
          <w:lang w:val="en-US" w:eastAsia="zh-CN"/>
        </w:rPr>
        <w:t>各单位：</w:t>
      </w:r>
    </w:p>
    <w:p w14:paraId="1F869E82">
      <w:pPr>
        <w:ind w:firstLine="420"/>
        <w:rPr>
          <w:rFonts w:hint="eastAsia"/>
          <w:sz w:val="24"/>
          <w:szCs w:val="28"/>
          <w:lang w:val="en-US" w:eastAsia="zh-CN"/>
        </w:rPr>
      </w:pPr>
      <w:r>
        <w:rPr>
          <w:rFonts w:hint="eastAsia"/>
          <w:sz w:val="24"/>
          <w:szCs w:val="28"/>
          <w:lang w:val="en-US" w:eastAsia="zh-CN"/>
        </w:rPr>
        <w:t>根据省教育厅工作安排，结合我校实际，现将2025年岗前培训结业考试报名事项通知如下：</w:t>
      </w:r>
    </w:p>
    <w:p w14:paraId="3DD2C79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ind w:firstLine="420"/>
        <w:textAlignment w:val="auto"/>
        <w:rPr>
          <w:rFonts w:hint="eastAsia"/>
          <w:b/>
          <w:bCs/>
          <w:sz w:val="24"/>
          <w:szCs w:val="28"/>
          <w:lang w:val="en-US" w:eastAsia="zh-CN"/>
        </w:rPr>
      </w:pPr>
      <w:r>
        <w:rPr>
          <w:rFonts w:hint="eastAsia"/>
          <w:b/>
          <w:bCs/>
          <w:sz w:val="24"/>
          <w:szCs w:val="28"/>
          <w:lang w:val="en-US" w:eastAsia="zh-CN"/>
        </w:rPr>
        <w:t>报名对象</w:t>
      </w:r>
    </w:p>
    <w:p w14:paraId="1F16A1F4">
      <w:pPr>
        <w:numPr>
          <w:ilvl w:val="0"/>
          <w:numId w:val="0"/>
        </w:numPr>
        <w:ind w:firstLine="480" w:firstLineChars="200"/>
        <w:rPr>
          <w:rFonts w:hint="default"/>
          <w:sz w:val="24"/>
          <w:szCs w:val="28"/>
          <w:lang w:val="en-US" w:eastAsia="zh-CN"/>
        </w:rPr>
      </w:pPr>
      <w:r>
        <w:rPr>
          <w:rFonts w:hint="eastAsia"/>
          <w:color w:val="auto"/>
          <w:sz w:val="24"/>
          <w:szCs w:val="28"/>
          <w:lang w:val="en-US" w:eastAsia="zh-CN"/>
        </w:rPr>
        <w:t>已按时完成校本培训课程的新进教职工、</w:t>
      </w:r>
      <w:r>
        <w:rPr>
          <w:rFonts w:hint="eastAsia"/>
          <w:sz w:val="24"/>
          <w:szCs w:val="28"/>
          <w:lang w:val="en-US" w:eastAsia="zh-CN"/>
        </w:rPr>
        <w:t>理论课程补（缓）考及重修学员。</w:t>
      </w:r>
    </w:p>
    <w:p w14:paraId="326FB9B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ind w:firstLine="420"/>
        <w:textAlignment w:val="auto"/>
        <w:rPr>
          <w:rFonts w:hint="eastAsia"/>
          <w:b/>
          <w:bCs/>
          <w:sz w:val="24"/>
          <w:szCs w:val="28"/>
          <w:lang w:val="en-US" w:eastAsia="zh-CN"/>
        </w:rPr>
      </w:pPr>
      <w:r>
        <w:rPr>
          <w:rFonts w:hint="eastAsia"/>
          <w:b/>
          <w:bCs/>
          <w:sz w:val="24"/>
          <w:szCs w:val="28"/>
          <w:lang w:val="en-US" w:eastAsia="zh-CN"/>
        </w:rPr>
        <w:t>免考申请</w:t>
      </w:r>
    </w:p>
    <w:p w14:paraId="0F83D24B">
      <w:pPr>
        <w:numPr>
          <w:ilvl w:val="0"/>
          <w:numId w:val="0"/>
        </w:numPr>
        <w:ind w:firstLine="480" w:firstLineChars="200"/>
        <w:rPr>
          <w:rFonts w:hint="eastAsia"/>
          <w:sz w:val="24"/>
          <w:szCs w:val="28"/>
          <w:lang w:val="en-US" w:eastAsia="zh-CN"/>
        </w:rPr>
      </w:pPr>
      <w:r>
        <w:rPr>
          <w:rFonts w:hint="eastAsia"/>
          <w:sz w:val="24"/>
          <w:szCs w:val="28"/>
          <w:lang w:val="en-US" w:eastAsia="zh-CN"/>
        </w:rPr>
        <w:t>申请免考《高等教育学》《高等教育心理学》的学员须毕业于师范类高校的以下专业并提供相应的支撑材料：</w:t>
      </w:r>
    </w:p>
    <w:p w14:paraId="7E73BB59">
      <w:pPr>
        <w:numPr>
          <w:ilvl w:val="0"/>
          <w:numId w:val="0"/>
        </w:numPr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  <w:lang w:val="en-US" w:eastAsia="zh-CN"/>
        </w:rPr>
        <w:t>（一）毕业专业</w:t>
      </w:r>
    </w:p>
    <w:p w14:paraId="08693CA3">
      <w:pPr>
        <w:numPr>
          <w:ilvl w:val="0"/>
          <w:numId w:val="0"/>
        </w:numPr>
        <w:jc w:val="center"/>
        <w:rPr>
          <w:sz w:val="24"/>
          <w:szCs w:val="28"/>
        </w:rPr>
      </w:pPr>
      <w:r>
        <w:drawing>
          <wp:inline distT="0" distB="0" distL="114300" distR="114300">
            <wp:extent cx="4594860" cy="3518535"/>
            <wp:effectExtent l="0" t="0" r="15240" b="571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4860" cy="351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769CC1">
      <w:pPr>
        <w:numPr>
          <w:ilvl w:val="0"/>
          <w:numId w:val="0"/>
        </w:numPr>
        <w:ind w:left="420" w:leftChars="0"/>
        <w:rPr>
          <w:rFonts w:hint="eastAsia"/>
          <w:sz w:val="24"/>
          <w:szCs w:val="28"/>
          <w:lang w:val="en-US" w:eastAsia="zh-CN"/>
        </w:rPr>
      </w:pPr>
      <w:r>
        <w:rPr>
          <w:rFonts w:hint="eastAsia"/>
          <w:sz w:val="24"/>
          <w:szCs w:val="28"/>
          <w:lang w:val="en-US" w:eastAsia="zh-CN"/>
        </w:rPr>
        <w:t>（二）支撑材料</w:t>
      </w:r>
    </w:p>
    <w:p w14:paraId="03ED2CB3">
      <w:pPr>
        <w:numPr>
          <w:ilvl w:val="0"/>
          <w:numId w:val="0"/>
        </w:numPr>
        <w:ind w:firstLine="480" w:firstLineChars="200"/>
        <w:rPr>
          <w:rFonts w:hint="eastAsia"/>
          <w:sz w:val="24"/>
          <w:szCs w:val="28"/>
          <w:lang w:val="en-US" w:eastAsia="zh-CN"/>
        </w:rPr>
      </w:pPr>
      <w:r>
        <w:rPr>
          <w:rFonts w:hint="eastAsia"/>
          <w:sz w:val="24"/>
          <w:szCs w:val="28"/>
          <w:lang w:val="en-US" w:eastAsia="zh-CN"/>
        </w:rPr>
        <w:t>毕业证、学位证、教育学及心理学课程成绩单等复印件各1份。</w:t>
      </w:r>
    </w:p>
    <w:p w14:paraId="713DE9E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ind w:firstLine="420"/>
        <w:textAlignment w:val="auto"/>
        <w:rPr>
          <w:rFonts w:hint="eastAsia"/>
          <w:b/>
          <w:bCs/>
          <w:sz w:val="24"/>
          <w:szCs w:val="28"/>
          <w:lang w:val="en-US" w:eastAsia="zh-CN"/>
        </w:rPr>
      </w:pPr>
      <w:r>
        <w:rPr>
          <w:rFonts w:hint="eastAsia"/>
          <w:b/>
          <w:bCs/>
          <w:sz w:val="24"/>
          <w:szCs w:val="28"/>
          <w:lang w:val="en-US" w:eastAsia="zh-CN"/>
        </w:rPr>
        <w:t>试讲评价</w:t>
      </w:r>
    </w:p>
    <w:p w14:paraId="513DFD4C">
      <w:pPr>
        <w:numPr>
          <w:ilvl w:val="0"/>
          <w:numId w:val="0"/>
        </w:numPr>
        <w:ind w:firstLine="480" w:firstLineChars="200"/>
        <w:rPr>
          <w:rFonts w:hint="default"/>
          <w:sz w:val="24"/>
          <w:szCs w:val="28"/>
          <w:lang w:val="en-US" w:eastAsia="zh-CN"/>
        </w:rPr>
      </w:pPr>
      <w:r>
        <w:rPr>
          <w:rFonts w:hint="eastAsia"/>
          <w:sz w:val="24"/>
          <w:szCs w:val="28"/>
          <w:lang w:val="en-US" w:eastAsia="zh-CN"/>
        </w:rPr>
        <w:t>各学院须于12月14日前组织完成参训学员的试讲评价工作（评价考核小组专家人数不少于5 人）。</w:t>
      </w:r>
    </w:p>
    <w:p w14:paraId="5DD418D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ind w:firstLine="420"/>
        <w:textAlignment w:val="auto"/>
        <w:rPr>
          <w:rFonts w:hint="eastAsia"/>
          <w:b/>
          <w:bCs/>
          <w:sz w:val="24"/>
          <w:szCs w:val="28"/>
          <w:lang w:val="en-US" w:eastAsia="zh-CN"/>
        </w:rPr>
      </w:pPr>
      <w:r>
        <w:rPr>
          <w:rFonts w:hint="eastAsia"/>
          <w:b/>
          <w:bCs/>
          <w:sz w:val="24"/>
          <w:szCs w:val="28"/>
          <w:lang w:val="en-US" w:eastAsia="zh-CN"/>
        </w:rPr>
        <w:t>岗前培训作业</w:t>
      </w:r>
    </w:p>
    <w:p w14:paraId="56D1DC26">
      <w:pPr>
        <w:numPr>
          <w:ilvl w:val="0"/>
          <w:numId w:val="0"/>
        </w:numPr>
        <w:ind w:firstLine="482" w:firstLineChars="200"/>
        <w:jc w:val="both"/>
        <w:rPr>
          <w:rFonts w:hint="eastAsia"/>
          <w:sz w:val="24"/>
          <w:szCs w:val="28"/>
          <w:lang w:val="en-US" w:eastAsia="zh-CN"/>
        </w:rPr>
      </w:pPr>
      <w:r>
        <w:rPr>
          <w:rFonts w:hint="eastAsia"/>
          <w:b/>
          <w:bCs/>
          <w:sz w:val="24"/>
          <w:szCs w:val="28"/>
          <w:lang w:val="en-US" w:eastAsia="zh-CN"/>
        </w:rPr>
        <w:t>“5个1”作业内容：</w:t>
      </w:r>
      <w:r>
        <w:rPr>
          <w:rFonts w:hint="eastAsia"/>
          <w:sz w:val="24"/>
          <w:szCs w:val="28"/>
          <w:lang w:val="en-US" w:eastAsia="zh-CN"/>
        </w:rPr>
        <w:t>①</w:t>
      </w:r>
      <w:r>
        <w:rPr>
          <w:rFonts w:hint="default"/>
          <w:sz w:val="24"/>
          <w:szCs w:val="28"/>
          <w:lang w:val="en-US" w:eastAsia="zh-CN"/>
        </w:rPr>
        <w:t>课程实施大纲1份</w:t>
      </w:r>
      <w:r>
        <w:rPr>
          <w:rFonts w:hint="eastAsia"/>
          <w:sz w:val="24"/>
          <w:szCs w:val="28"/>
          <w:lang w:val="en-US" w:eastAsia="zh-CN"/>
        </w:rPr>
        <w:t>；②课程</w:t>
      </w:r>
      <w:r>
        <w:rPr>
          <w:rFonts w:hint="default"/>
          <w:sz w:val="24"/>
          <w:szCs w:val="28"/>
          <w:lang w:val="en-US" w:eastAsia="zh-CN"/>
        </w:rPr>
        <w:t>教案1份</w:t>
      </w:r>
      <w:r>
        <w:rPr>
          <w:rFonts w:hint="eastAsia"/>
          <w:sz w:val="24"/>
          <w:szCs w:val="28"/>
          <w:lang w:val="en-US" w:eastAsia="zh-CN"/>
        </w:rPr>
        <w:t>；③教学课件</w:t>
      </w:r>
      <w:r>
        <w:rPr>
          <w:rFonts w:hint="default"/>
          <w:sz w:val="24"/>
          <w:szCs w:val="28"/>
          <w:lang w:val="en-US" w:eastAsia="zh-CN"/>
        </w:rPr>
        <w:t>1</w:t>
      </w:r>
      <w:r>
        <w:rPr>
          <w:rFonts w:hint="eastAsia"/>
          <w:sz w:val="24"/>
          <w:szCs w:val="28"/>
          <w:lang w:val="en-US" w:eastAsia="zh-CN"/>
        </w:rPr>
        <w:t>份（电子版）；④</w:t>
      </w:r>
      <w:r>
        <w:rPr>
          <w:rFonts w:hint="default"/>
          <w:sz w:val="24"/>
          <w:szCs w:val="28"/>
          <w:lang w:val="en-US" w:eastAsia="zh-CN"/>
        </w:rPr>
        <w:t>教研或科研申报书1份</w:t>
      </w:r>
      <w:r>
        <w:rPr>
          <w:rFonts w:hint="eastAsia"/>
          <w:sz w:val="24"/>
          <w:szCs w:val="28"/>
          <w:lang w:val="en-US" w:eastAsia="zh-CN"/>
        </w:rPr>
        <w:t>；⑤</w:t>
      </w:r>
      <w:r>
        <w:rPr>
          <w:rFonts w:hint="default"/>
          <w:sz w:val="24"/>
          <w:szCs w:val="28"/>
          <w:lang w:val="en-US" w:eastAsia="zh-CN"/>
        </w:rPr>
        <w:t>岗前培训试讲评价表</w:t>
      </w:r>
      <w:r>
        <w:rPr>
          <w:rFonts w:hint="eastAsia"/>
          <w:sz w:val="24"/>
          <w:szCs w:val="28"/>
          <w:lang w:val="en-US" w:eastAsia="zh-CN"/>
        </w:rPr>
        <w:t>1份。</w:t>
      </w:r>
    </w:p>
    <w:p w14:paraId="45070BE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ind w:firstLine="420"/>
        <w:textAlignment w:val="auto"/>
        <w:rPr>
          <w:rFonts w:hint="eastAsia"/>
          <w:b/>
          <w:bCs/>
          <w:sz w:val="24"/>
          <w:szCs w:val="28"/>
          <w:lang w:val="en-US" w:eastAsia="zh-CN"/>
        </w:rPr>
      </w:pPr>
      <w:r>
        <w:rPr>
          <w:rFonts w:hint="eastAsia"/>
          <w:b/>
          <w:bCs/>
          <w:sz w:val="24"/>
          <w:szCs w:val="28"/>
          <w:lang w:val="en-US" w:eastAsia="zh-CN"/>
        </w:rPr>
        <w:t>费用标准</w:t>
      </w:r>
    </w:p>
    <w:p w14:paraId="0401A9DB">
      <w:pPr>
        <w:numPr>
          <w:ilvl w:val="0"/>
          <w:numId w:val="0"/>
        </w:numPr>
        <w:ind w:firstLine="480" w:firstLineChars="200"/>
        <w:jc w:val="both"/>
        <w:rPr>
          <w:rFonts w:hint="eastAsia"/>
          <w:sz w:val="24"/>
          <w:szCs w:val="28"/>
          <w:lang w:val="en-US" w:eastAsia="zh-CN"/>
        </w:rPr>
      </w:pPr>
      <w:r>
        <w:rPr>
          <w:rFonts w:hint="eastAsia"/>
          <w:sz w:val="24"/>
          <w:szCs w:val="28"/>
          <w:lang w:val="en-US" w:eastAsia="zh-CN"/>
        </w:rPr>
        <w:t>首次报名岗前培训结业考试的教职工，学习及考试费用由学校承担。</w:t>
      </w:r>
    </w:p>
    <w:p w14:paraId="27ECDE88">
      <w:pPr>
        <w:numPr>
          <w:ilvl w:val="0"/>
          <w:numId w:val="0"/>
        </w:numPr>
        <w:ind w:firstLine="480" w:firstLineChars="200"/>
        <w:jc w:val="both"/>
        <w:rPr>
          <w:rFonts w:hint="eastAsia"/>
          <w:sz w:val="24"/>
          <w:szCs w:val="28"/>
          <w:lang w:val="en-US" w:eastAsia="zh-CN"/>
        </w:rPr>
      </w:pPr>
      <w:r>
        <w:rPr>
          <w:rFonts w:hint="eastAsia"/>
          <w:sz w:val="24"/>
          <w:szCs w:val="28"/>
          <w:lang w:val="en-US" w:eastAsia="zh-CN"/>
        </w:rPr>
        <w:t>补考按50元/门缴费，重修按100元/门缴费，缓考按50元/</w:t>
      </w:r>
      <w:bookmarkStart w:id="0" w:name="_GoBack"/>
      <w:bookmarkEnd w:id="0"/>
      <w:r>
        <w:rPr>
          <w:rFonts w:hint="eastAsia"/>
          <w:sz w:val="24"/>
          <w:szCs w:val="28"/>
          <w:lang w:val="en-US" w:eastAsia="zh-CN"/>
        </w:rPr>
        <w:t>门或2门以上100元自行至学校财务处缴费。</w:t>
      </w:r>
    </w:p>
    <w:p w14:paraId="7E44F21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ind w:firstLine="420"/>
        <w:textAlignment w:val="auto"/>
        <w:rPr>
          <w:rFonts w:hint="default"/>
          <w:sz w:val="24"/>
          <w:szCs w:val="28"/>
          <w:lang w:val="en-US" w:eastAsia="zh-CN"/>
        </w:rPr>
      </w:pPr>
      <w:r>
        <w:rPr>
          <w:rFonts w:hint="eastAsia"/>
          <w:b/>
          <w:bCs/>
          <w:sz w:val="24"/>
          <w:szCs w:val="28"/>
          <w:lang w:val="en-US" w:eastAsia="zh-CN"/>
        </w:rPr>
        <w:t>时间安排</w:t>
      </w:r>
    </w:p>
    <w:p w14:paraId="38236910">
      <w:pPr>
        <w:numPr>
          <w:ilvl w:val="0"/>
          <w:numId w:val="0"/>
        </w:numPr>
        <w:ind w:firstLine="480" w:firstLineChars="200"/>
        <w:rPr>
          <w:rFonts w:hint="eastAsia"/>
          <w:color w:val="auto"/>
          <w:sz w:val="24"/>
          <w:szCs w:val="28"/>
          <w:u w:val="none"/>
          <w:lang w:val="en-US" w:eastAsia="zh-CN"/>
        </w:rPr>
      </w:pPr>
      <w:r>
        <w:rPr>
          <w:rFonts w:hint="eastAsia"/>
          <w:sz w:val="24"/>
          <w:szCs w:val="28"/>
          <w:lang w:val="en-US" w:eastAsia="zh-CN"/>
        </w:rPr>
        <w:t>10月27日17:00前，学院将汇总后的报名材料送至行政北楼人事处204师资科，报名材料包含：①报名人1寸证件照片1张（背面写工号、姓名）；②学院汇总后的《2025年度岗前培训及结业考试报名表》纸质盖章版1份（Excel电子版发送至邮箱：</w:t>
      </w:r>
      <w:r>
        <w:rPr>
          <w:rFonts w:hint="eastAsia"/>
          <w:color w:val="auto"/>
          <w:sz w:val="24"/>
          <w:szCs w:val="28"/>
          <w:u w:val="none"/>
          <w:lang w:val="en-US" w:eastAsia="zh-CN"/>
        </w:rPr>
        <w:t>913350589@qq.com）。</w:t>
      </w:r>
    </w:p>
    <w:p w14:paraId="62101DB5">
      <w:pPr>
        <w:numPr>
          <w:ilvl w:val="0"/>
          <w:numId w:val="0"/>
        </w:numPr>
        <w:ind w:left="420" w:leftChars="0"/>
        <w:rPr>
          <w:rFonts w:hint="eastAsia"/>
          <w:sz w:val="24"/>
          <w:szCs w:val="28"/>
          <w:lang w:val="en-US" w:eastAsia="zh-CN"/>
        </w:rPr>
      </w:pPr>
    </w:p>
    <w:p w14:paraId="07E222CD">
      <w:pPr>
        <w:numPr>
          <w:ilvl w:val="0"/>
          <w:numId w:val="0"/>
        </w:numPr>
        <w:ind w:left="420" w:leftChars="0"/>
        <w:rPr>
          <w:rFonts w:hint="eastAsia"/>
          <w:sz w:val="24"/>
          <w:szCs w:val="28"/>
          <w:lang w:val="en-US" w:eastAsia="zh-CN"/>
        </w:rPr>
      </w:pPr>
      <w:r>
        <w:rPr>
          <w:rFonts w:hint="eastAsia"/>
          <w:sz w:val="24"/>
          <w:szCs w:val="28"/>
          <w:lang w:val="en-US" w:eastAsia="zh-CN"/>
        </w:rPr>
        <w:t>其他未尽事宜可联系人事处师资科咨询：0561-3803218。</w:t>
      </w:r>
    </w:p>
    <w:p w14:paraId="0041237F">
      <w:pPr>
        <w:numPr>
          <w:ilvl w:val="0"/>
          <w:numId w:val="0"/>
        </w:numPr>
        <w:rPr>
          <w:rFonts w:hint="default"/>
          <w:sz w:val="24"/>
          <w:szCs w:val="28"/>
          <w:lang w:val="en-US" w:eastAsia="zh-CN"/>
        </w:rPr>
      </w:pPr>
    </w:p>
    <w:p w14:paraId="4B434DAD">
      <w:pPr>
        <w:numPr>
          <w:ilvl w:val="0"/>
          <w:numId w:val="0"/>
        </w:numPr>
        <w:jc w:val="center"/>
        <w:rPr>
          <w:sz w:val="24"/>
          <w:szCs w:val="28"/>
        </w:rPr>
      </w:pPr>
      <w:r>
        <w:rPr>
          <w:rFonts w:hint="eastAsia"/>
          <w:sz w:val="24"/>
          <w:szCs w:val="28"/>
          <w:lang w:val="en-US" w:eastAsia="zh-CN"/>
        </w:rPr>
        <w:t>2025年岗前培训结业考试沟通群</w:t>
      </w:r>
    </w:p>
    <w:p w14:paraId="73286102">
      <w:pPr>
        <w:numPr>
          <w:ilvl w:val="0"/>
          <w:numId w:val="0"/>
        </w:numPr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679700" cy="2828925"/>
            <wp:effectExtent l="0" t="0" r="6350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rcRect t="15814" b="24835"/>
                    <a:stretch>
                      <a:fillRect/>
                    </a:stretch>
                  </pic:blipFill>
                  <pic:spPr>
                    <a:xfrm>
                      <a:off x="0" y="0"/>
                      <a:ext cx="2679700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917233F">
      <w:pPr>
        <w:numPr>
          <w:ilvl w:val="0"/>
          <w:numId w:val="0"/>
        </w:numPr>
        <w:jc w:val="center"/>
        <w:rPr>
          <w:rFonts w:hint="eastAsia"/>
          <w:sz w:val="24"/>
          <w:szCs w:val="28"/>
          <w:lang w:val="en-US" w:eastAsia="zh-CN"/>
        </w:rPr>
      </w:pPr>
    </w:p>
    <w:p w14:paraId="443AE64B">
      <w:pPr>
        <w:numPr>
          <w:ilvl w:val="0"/>
          <w:numId w:val="0"/>
        </w:numPr>
        <w:ind w:left="420" w:leftChars="0"/>
        <w:rPr>
          <w:rFonts w:hint="eastAsia"/>
          <w:sz w:val="24"/>
          <w:szCs w:val="28"/>
          <w:lang w:val="en-US" w:eastAsia="zh-CN"/>
        </w:rPr>
      </w:pPr>
    </w:p>
    <w:p w14:paraId="59720843">
      <w:pPr>
        <w:numPr>
          <w:ilvl w:val="0"/>
          <w:numId w:val="0"/>
        </w:numPr>
        <w:ind w:left="420" w:leftChars="0"/>
        <w:rPr>
          <w:rFonts w:hint="default"/>
          <w:sz w:val="24"/>
          <w:szCs w:val="28"/>
          <w:lang w:val="en-US" w:eastAsia="zh-CN"/>
        </w:rPr>
      </w:pPr>
      <w:r>
        <w:rPr>
          <w:rFonts w:hint="eastAsia"/>
          <w:sz w:val="24"/>
          <w:szCs w:val="28"/>
          <w:lang w:val="en-US" w:eastAsia="zh-CN"/>
        </w:rPr>
        <w:t>附件：2025年岗前培训结业考试报名表</w:t>
      </w:r>
    </w:p>
    <w:p w14:paraId="648C576A">
      <w:pPr>
        <w:numPr>
          <w:ilvl w:val="0"/>
          <w:numId w:val="0"/>
        </w:numPr>
        <w:rPr>
          <w:rFonts w:hint="eastAsia"/>
          <w:sz w:val="24"/>
          <w:szCs w:val="28"/>
          <w:lang w:val="en-US" w:eastAsia="zh-CN"/>
        </w:rPr>
      </w:pPr>
    </w:p>
    <w:p w14:paraId="1CD4AE8F">
      <w:pPr>
        <w:numPr>
          <w:ilvl w:val="0"/>
          <w:numId w:val="0"/>
        </w:numPr>
        <w:ind w:left="420" w:leftChars="0"/>
        <w:jc w:val="right"/>
        <w:rPr>
          <w:rFonts w:hint="eastAsia"/>
          <w:sz w:val="24"/>
          <w:szCs w:val="28"/>
          <w:lang w:val="en-US" w:eastAsia="zh-CN"/>
        </w:rPr>
      </w:pPr>
      <w:r>
        <w:rPr>
          <w:rFonts w:hint="eastAsia"/>
          <w:sz w:val="24"/>
          <w:szCs w:val="28"/>
          <w:lang w:val="en-US" w:eastAsia="zh-CN"/>
        </w:rPr>
        <w:t>淮北师范大学人事处</w:t>
      </w:r>
    </w:p>
    <w:p w14:paraId="1FCEB6C2">
      <w:pPr>
        <w:numPr>
          <w:ilvl w:val="0"/>
          <w:numId w:val="0"/>
        </w:numPr>
        <w:ind w:left="420" w:leftChars="0"/>
        <w:jc w:val="right"/>
        <w:rPr>
          <w:rFonts w:hint="default"/>
          <w:sz w:val="24"/>
          <w:szCs w:val="28"/>
          <w:lang w:val="en-US" w:eastAsia="zh-CN"/>
        </w:rPr>
      </w:pPr>
      <w:r>
        <w:rPr>
          <w:rFonts w:hint="eastAsia"/>
          <w:sz w:val="24"/>
          <w:szCs w:val="28"/>
          <w:lang w:val="en-US" w:eastAsia="zh-CN"/>
        </w:rPr>
        <w:t>2025年10月22日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403459"/>
    <w:multiLevelType w:val="singleLevel"/>
    <w:tmpl w:val="4A403459"/>
    <w:lvl w:ilvl="0" w:tentative="0">
      <w:start w:val="1"/>
      <w:numFmt w:val="chineseCounting"/>
      <w:suff w:val="nothing"/>
      <w:lvlText w:val="%1、"/>
      <w:lvlJc w:val="left"/>
      <w:rPr>
        <w:rFonts w:hint="eastAsia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36A01"/>
    <w:rsid w:val="02C10DFF"/>
    <w:rsid w:val="05195009"/>
    <w:rsid w:val="0D3D12F9"/>
    <w:rsid w:val="21A53CCD"/>
    <w:rsid w:val="22EF6A30"/>
    <w:rsid w:val="239476F0"/>
    <w:rsid w:val="247E49C4"/>
    <w:rsid w:val="253E1631"/>
    <w:rsid w:val="25E936AE"/>
    <w:rsid w:val="289A5B44"/>
    <w:rsid w:val="2E6469D8"/>
    <w:rsid w:val="2E9077CD"/>
    <w:rsid w:val="2F7075FF"/>
    <w:rsid w:val="2F7D7BFE"/>
    <w:rsid w:val="2FC53494"/>
    <w:rsid w:val="30893103"/>
    <w:rsid w:val="320C697E"/>
    <w:rsid w:val="33260700"/>
    <w:rsid w:val="362A49AB"/>
    <w:rsid w:val="365F17D9"/>
    <w:rsid w:val="36AC716F"/>
    <w:rsid w:val="37D60404"/>
    <w:rsid w:val="38007DB3"/>
    <w:rsid w:val="3BB936A0"/>
    <w:rsid w:val="3C2C2F98"/>
    <w:rsid w:val="3CFE76FD"/>
    <w:rsid w:val="3D4C16AB"/>
    <w:rsid w:val="3E376479"/>
    <w:rsid w:val="3F3C52C8"/>
    <w:rsid w:val="43B753A5"/>
    <w:rsid w:val="49A95790"/>
    <w:rsid w:val="4B3A6309"/>
    <w:rsid w:val="4E5316DB"/>
    <w:rsid w:val="54302D35"/>
    <w:rsid w:val="550E5EC8"/>
    <w:rsid w:val="560F2F28"/>
    <w:rsid w:val="5756111B"/>
    <w:rsid w:val="579B2BBB"/>
    <w:rsid w:val="59493B69"/>
    <w:rsid w:val="599924E2"/>
    <w:rsid w:val="5B7200D7"/>
    <w:rsid w:val="5C995F2C"/>
    <w:rsid w:val="5D2D2508"/>
    <w:rsid w:val="5E1216FE"/>
    <w:rsid w:val="5E1B4A56"/>
    <w:rsid w:val="5FC03B07"/>
    <w:rsid w:val="60432042"/>
    <w:rsid w:val="658B24C1"/>
    <w:rsid w:val="69B33A86"/>
    <w:rsid w:val="6B4964D4"/>
    <w:rsid w:val="6CA7309B"/>
    <w:rsid w:val="6F982518"/>
    <w:rsid w:val="703F70C0"/>
    <w:rsid w:val="784021D4"/>
    <w:rsid w:val="7852141F"/>
    <w:rsid w:val="797A48CF"/>
    <w:rsid w:val="7A341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565</Words>
  <Characters>629</Characters>
  <Lines>0</Lines>
  <Paragraphs>0</Paragraphs>
  <TotalTime>70</TotalTime>
  <ScaleCrop>false</ScaleCrop>
  <LinksUpToDate>false</LinksUpToDate>
  <CharactersWithSpaces>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2025-06-16T06:57:00Z</dcterms:created>
  <dc:creator>z</dc:creator>
  <cp:lastModifiedBy>松骨树颜</cp:lastModifiedBy>
  <dcterms:modified xsi:type="dcterms:W3CDTF">2025-10-24T09:37:34Z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13B4636D1C9141288B7BA6164D05E62B_12</vt:lpwstr>
  </property>
  <property fmtid="{D5CDD505-2E9C-101B-9397-08002B2CF9AE}" pid="4" name="KSOTemplateDocerSaveRecord">
    <vt:lpwstr>eyJoZGlkIjoiZDI5MGRkNzRkZTAzY2NlMmU4MGQwZTBjMTY4NjFmODEiLCJ1c2VySWQiOiIxMDU1MDk4MTQ4In0=</vt:lpwstr>
  </property>
</Properties>
</file>